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6" w:rsidRDefault="004817E6">
      <w:pPr>
        <w:spacing w:after="0" w:line="279" w:lineRule="auto"/>
        <w:ind w:right="498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</w:pPr>
      <w:r w:rsidRPr="004817E6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4817E6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4817E6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4817E6" w:rsidRDefault="004817E6">
      <w:pPr>
        <w:spacing w:after="0" w:line="279" w:lineRule="auto"/>
        <w:ind w:right="498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F776D2" w:rsidRPr="00AA3C69" w:rsidRDefault="00625B45" w:rsidP="004817E6">
      <w:pPr>
        <w:spacing w:after="0" w:line="279" w:lineRule="auto"/>
        <w:ind w:right="498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Оценочные средства для теоретического этапа профессионального экзамена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 1420</w:t>
      </w:r>
      <w:bookmarkStart w:id="0" w:name="_GoBack"/>
      <w:bookmarkEnd w:id="0"/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«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ийн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2"/>
          <w:sz w:val="20"/>
          <w:szCs w:val="20"/>
        </w:rPr>
        <w:t>-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862440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»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Оператор по диспетчерскому обслуживанию лифтов</w:t>
      </w:r>
      <w:r w:rsidR="00DE5C47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,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18 марта 2021 года N136н.</w:t>
      </w:r>
    </w:p>
    <w:p w:rsidR="00F776D2" w:rsidRPr="00AA3C69" w:rsidRDefault="00F776D2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F776D2" w:rsidRDefault="00625B45" w:rsidP="004817E6">
      <w:pPr>
        <w:spacing w:after="31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w w:val="103"/>
          <w:sz w:val="20"/>
          <w:szCs w:val="20"/>
        </w:rPr>
        <w:t>Задания с выбором одного или нескольких вариантов ответа</w:t>
      </w:r>
    </w:p>
    <w:p w:rsidR="004817E6" w:rsidRPr="00AA3C69" w:rsidRDefault="004817E6" w:rsidP="004817E6">
      <w:pPr>
        <w:spacing w:after="31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625B45" w:rsidRPr="00AA3C69" w:rsidRDefault="00D3430A">
      <w:pPr>
        <w:spacing w:after="0" w:line="277" w:lineRule="auto"/>
        <w:ind w:right="3545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  <w:r w:rsidR="00625B45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F776D2" w:rsidRPr="00AA3C69" w:rsidRDefault="00625B45">
      <w:pPr>
        <w:spacing w:after="0" w:line="277" w:lineRule="auto"/>
        <w:ind w:right="3545"/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r w:rsidR="00B57FF2" w:rsidRPr="00AA3C69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.</w:t>
      </w:r>
    </w:p>
    <w:p w:rsidR="00F776D2" w:rsidRPr="00AA3C69" w:rsidRDefault="00B57FF2">
      <w:pPr>
        <w:spacing w:after="0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B57FF2" w:rsidRPr="00AA3C69" w:rsidRDefault="00B57FF2">
      <w:pPr>
        <w:spacing w:after="0" w:line="277" w:lineRule="auto"/>
        <w:ind w:right="122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AA3C69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F776D2" w:rsidRDefault="00B57FF2" w:rsidP="00AA3C69">
      <w:pPr>
        <w:spacing w:after="0" w:line="277" w:lineRule="auto"/>
        <w:ind w:right="122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AA3C69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AA3C69" w:rsidRPr="00AA3C69" w:rsidRDefault="00AA3C69" w:rsidP="00AA3C69">
      <w:pPr>
        <w:spacing w:after="0" w:line="277" w:lineRule="auto"/>
        <w:ind w:right="122"/>
        <w:rPr>
          <w:rFonts w:ascii="Times New Roman" w:eastAsia="Arial" w:hAnsi="Times New Roman" w:cs="Times New Roman"/>
          <w:w w:val="105"/>
          <w:sz w:val="20"/>
          <w:szCs w:val="20"/>
        </w:rPr>
      </w:pPr>
    </w:p>
    <w:p w:rsidR="00F776D2" w:rsidRPr="00AA3C69" w:rsidRDefault="00D3430A">
      <w:pPr>
        <w:spacing w:after="0" w:line="278" w:lineRule="auto"/>
        <w:ind w:right="110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</w:p>
    <w:p w:rsidR="00F776D2" w:rsidRPr="00AA3C69" w:rsidRDefault="00B57FF2" w:rsidP="00B57FF2">
      <w:pPr>
        <w:spacing w:after="0" w:line="277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 xml:space="preserve">в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/>
        <w:ind w:right="718"/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F776D2" w:rsidRDefault="00B57FF2" w:rsidP="00625B45">
      <w:pPr>
        <w:spacing w:before="42" w:after="0" w:line="277" w:lineRule="auto"/>
        <w:ind w:right="133"/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</w:p>
    <w:p w:rsidR="00AA3C69" w:rsidRPr="00AA3C69" w:rsidRDefault="00AA3C69" w:rsidP="00625B45">
      <w:pPr>
        <w:spacing w:before="42" w:after="0" w:line="277" w:lineRule="auto"/>
        <w:ind w:right="133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A3C6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061" behindDoc="1" locked="0" layoutInCell="0" allowOverlap="1" wp14:anchorId="256DF652" wp14:editId="068F6D07">
            <wp:simplePos x="0" y="0"/>
            <wp:positionH relativeFrom="page">
              <wp:posOffset>3020695</wp:posOffset>
            </wp:positionH>
            <wp:positionV relativeFrom="paragraph">
              <wp:posOffset>153035</wp:posOffset>
            </wp:positionV>
            <wp:extent cx="361950" cy="3238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6D2" w:rsidRPr="00AA3C69" w:rsidRDefault="00D3430A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625B45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:</w:t>
      </w:r>
    </w:p>
    <w:p w:rsidR="00F776D2" w:rsidRPr="00AA3C69" w:rsidRDefault="00B57FF2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91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B57FF2" w:rsidRPr="00AA3C69" w:rsidRDefault="00B57FF2">
      <w:pPr>
        <w:spacing w:before="45" w:after="0" w:line="279" w:lineRule="auto"/>
        <w:ind w:right="5146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F776D2" w:rsidRPr="00AA3C69" w:rsidRDefault="00B57FF2">
      <w:pPr>
        <w:spacing w:before="45" w:after="0" w:line="279" w:lineRule="auto"/>
        <w:ind w:right="514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П.</w:t>
      </w:r>
    </w:p>
    <w:p w:rsidR="00F776D2" w:rsidRPr="00AA3C69" w:rsidRDefault="00B57FF2">
      <w:pPr>
        <w:spacing w:after="0"/>
        <w:ind w:right="394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625B45" w:rsidRDefault="00B57FF2" w:rsidP="00625B45">
      <w:pPr>
        <w:spacing w:after="0"/>
        <w:ind w:right="8760"/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91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91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</w:p>
    <w:p w:rsidR="00AA3C69" w:rsidRPr="00AA3C69" w:rsidRDefault="00AA3C69" w:rsidP="00625B45">
      <w:pPr>
        <w:spacing w:after="0"/>
        <w:ind w:right="876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625B45" w:rsidRPr="00AA3C69" w:rsidRDefault="00D3430A">
      <w:pPr>
        <w:spacing w:after="0" w:line="278" w:lineRule="auto"/>
        <w:ind w:right="137"/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4.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: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ммы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"</w:t>
      </w:r>
      <w:proofErr w:type="spellStart"/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20"/>
          <w:sz w:val="20"/>
          <w:szCs w:val="20"/>
        </w:rPr>
        <w:t>M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p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7"/>
          <w:sz w:val="20"/>
          <w:szCs w:val="20"/>
        </w:rPr>
        <w:t>u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lt</w:t>
      </w:r>
      <w:proofErr w:type="spellEnd"/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  <w:t>.</w:t>
      </w:r>
    </w:p>
    <w:p w:rsidR="00F776D2" w:rsidRPr="00AA3C69" w:rsidRDefault="00B57FF2">
      <w:pPr>
        <w:spacing w:after="0" w:line="278" w:lineRule="auto"/>
        <w:ind w:right="137"/>
        <w:rPr>
          <w:rFonts w:ascii="Times New Roman" w:eastAsia="Arial" w:hAnsi="Times New Roman" w:cs="Times New Roman"/>
          <w:color w:val="000000"/>
          <w:spacing w:val="5"/>
          <w:w w:val="117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91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мм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17"/>
          <w:sz w:val="20"/>
          <w:szCs w:val="20"/>
        </w:rPr>
        <w:t>"</w:t>
      </w:r>
      <w:proofErr w:type="spellStart"/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M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pu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lt</w:t>
      </w:r>
      <w:proofErr w:type="spellEnd"/>
      <w:r w:rsidRPr="00AA3C69">
        <w:rPr>
          <w:rFonts w:ascii="Times New Roman" w:eastAsia="Arial" w:hAnsi="Times New Roman" w:cs="Times New Roman"/>
          <w:color w:val="000000"/>
          <w:spacing w:val="5"/>
          <w:w w:val="117"/>
          <w:sz w:val="20"/>
          <w:szCs w:val="20"/>
        </w:rPr>
        <w:t>"</w:t>
      </w:r>
    </w:p>
    <w:p w:rsidR="00AA3C69" w:rsidRDefault="00B57FF2" w:rsidP="00AA3C6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91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8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</w:p>
    <w:p w:rsidR="00F776D2" w:rsidRPr="00AA3C69" w:rsidRDefault="00B57FF2" w:rsidP="00AA3C69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D3430A">
      <w:pPr>
        <w:spacing w:after="0" w:line="278" w:lineRule="auto"/>
        <w:ind w:right="1016"/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5.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ю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.</w:t>
      </w:r>
    </w:p>
    <w:p w:rsidR="00F776D2" w:rsidRPr="00AA3C69" w:rsidRDefault="00B57FF2">
      <w:pPr>
        <w:spacing w:after="0" w:line="279" w:lineRule="auto"/>
        <w:ind w:right="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gramStart"/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: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End"/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before="42" w:after="0" w:line="278" w:lineRule="auto"/>
        <w:ind w:right="207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“</w:t>
      </w:r>
      <w:r w:rsidRPr="00AA3C69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8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8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8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”</w:t>
      </w:r>
      <w:r w:rsidRPr="00AA3C69">
        <w:rPr>
          <w:rFonts w:ascii="Times New Roman" w:eastAsia="Arial" w:hAnsi="Times New Roman" w:cs="Times New Roman"/>
          <w:color w:val="000000"/>
          <w:spacing w:val="8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;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“</w:t>
      </w:r>
      <w:r w:rsidRPr="00AA3C69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”</w:t>
      </w:r>
      <w:r w:rsidRPr="00AA3C69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proofErr w:type="gramStart"/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т;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B57FF2" w:rsidRPr="00AA3C69" w:rsidRDefault="00B57FF2">
      <w:pPr>
        <w:spacing w:after="0" w:line="277" w:lineRule="auto"/>
        <w:ind w:right="378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7" w:lineRule="auto"/>
        <w:ind w:right="3787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Pr="00AA3C69" w:rsidRDefault="00B57FF2">
      <w:pPr>
        <w:spacing w:after="0"/>
        <w:ind w:right="7909"/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93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1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17"/>
          <w:sz w:val="20"/>
          <w:szCs w:val="20"/>
        </w:rPr>
        <w:t>"</w:t>
      </w:r>
      <w:r w:rsidRPr="00AA3C69">
        <w:rPr>
          <w:rFonts w:ascii="Times New Roman" w:eastAsia="Arial" w:hAnsi="Times New Roman" w:cs="Times New Roman"/>
          <w:color w:val="000000"/>
          <w:spacing w:val="83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</w:p>
    <w:p w:rsidR="00F776D2" w:rsidRDefault="00B57FF2" w:rsidP="00AA3C69">
      <w:pPr>
        <w:spacing w:after="0" w:line="278" w:lineRule="auto"/>
        <w:ind w:right="2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proofErr w:type="spellEnd"/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AA3C69" w:rsidRPr="00AA3C69" w:rsidRDefault="00AA3C69" w:rsidP="00AA3C69">
      <w:pPr>
        <w:spacing w:after="0" w:line="278" w:lineRule="auto"/>
        <w:ind w:right="27"/>
        <w:rPr>
          <w:rFonts w:ascii="Times New Roman" w:eastAsia="Arial" w:hAnsi="Times New Roman" w:cs="Times New Roman"/>
          <w:w w:val="103"/>
          <w:sz w:val="20"/>
          <w:szCs w:val="20"/>
        </w:rPr>
      </w:pPr>
      <w:r w:rsidRPr="00AA3C6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1542" behindDoc="1" locked="0" layoutInCell="0" allowOverlap="1" wp14:anchorId="07D94847" wp14:editId="35B6918D">
            <wp:simplePos x="0" y="0"/>
            <wp:positionH relativeFrom="page">
              <wp:posOffset>3382645</wp:posOffset>
            </wp:positionH>
            <wp:positionV relativeFrom="paragraph">
              <wp:posOffset>92075</wp:posOffset>
            </wp:positionV>
            <wp:extent cx="361950" cy="32385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B45" w:rsidRPr="00AA3C69" w:rsidRDefault="00D3430A">
      <w:pPr>
        <w:spacing w:after="0" w:line="278" w:lineRule="auto"/>
        <w:ind w:right="1206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AA3C69">
        <w:rPr>
          <w:rFonts w:ascii="Times New Roman" w:hAnsi="Times New Roman" w:cs="Times New Roman"/>
          <w:noProof/>
          <w:sz w:val="20"/>
          <w:szCs w:val="20"/>
        </w:rPr>
        <w:t>6.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"</w:t>
      </w:r>
      <w:proofErr w:type="spellStart"/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7"/>
          <w:sz w:val="20"/>
          <w:szCs w:val="20"/>
        </w:rPr>
        <w:t>m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p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7"/>
          <w:sz w:val="20"/>
          <w:szCs w:val="20"/>
        </w:rPr>
        <w:t>u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lt</w:t>
      </w:r>
      <w:proofErr w:type="spellEnd"/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"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: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="00B57FF2"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F776D2" w:rsidRPr="00AA3C69" w:rsidRDefault="00625B45">
      <w:pPr>
        <w:spacing w:after="0" w:line="278" w:lineRule="auto"/>
        <w:ind w:right="120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- 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="00B57FF2"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="00B57FF2"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Pr="00AA3C69" w:rsidRDefault="00B57FF2">
      <w:pPr>
        <w:spacing w:before="42" w:after="0"/>
        <w:ind w:right="5883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93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1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“</w:t>
      </w:r>
      <w:r w:rsidRPr="00AA3C69">
        <w:rPr>
          <w:rFonts w:ascii="Times New Roman" w:eastAsia="Arial" w:hAnsi="Times New Roman" w:cs="Times New Roman"/>
          <w:color w:val="000000"/>
          <w:spacing w:val="10"/>
          <w:w w:val="95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10"/>
          <w:w w:val="98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10"/>
          <w:w w:val="95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”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Default="00B57FF2" w:rsidP="00AA3C69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</w:p>
    <w:p w:rsidR="00AA3C69" w:rsidRPr="00AA3C69" w:rsidRDefault="00AA3C69" w:rsidP="00AA3C69">
      <w:pPr>
        <w:spacing w:before="42" w:after="0" w:line="240" w:lineRule="auto"/>
        <w:ind w:right="-20"/>
        <w:rPr>
          <w:rFonts w:ascii="Times New Roman" w:eastAsia="Arial" w:hAnsi="Times New Roman" w:cs="Times New Roman"/>
          <w:w w:val="101"/>
          <w:sz w:val="20"/>
          <w:szCs w:val="20"/>
        </w:rPr>
      </w:pPr>
    </w:p>
    <w:p w:rsidR="00F776D2" w:rsidRPr="00AA3C69" w:rsidRDefault="00D3430A">
      <w:pPr>
        <w:spacing w:after="0" w:line="279" w:lineRule="auto"/>
        <w:ind w:right="608"/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7.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7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ин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  <w:t>?</w:t>
      </w:r>
    </w:p>
    <w:p w:rsidR="00F63F97" w:rsidRPr="00AA3C69" w:rsidRDefault="00B57FF2">
      <w:pPr>
        <w:spacing w:after="0" w:line="277" w:lineRule="auto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7" w:lineRule="auto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1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9" w:lineRule="auto"/>
        <w:ind w:right="54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F63F97" w:rsidRPr="00AA3C69" w:rsidRDefault="00B57FF2">
      <w:pPr>
        <w:spacing w:after="0" w:line="277" w:lineRule="auto"/>
        <w:ind w:right="318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after="0" w:line="277" w:lineRule="auto"/>
        <w:ind w:right="3180"/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</w:p>
    <w:p w:rsidR="00F776D2" w:rsidRDefault="00B57FF2" w:rsidP="00AA3C69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  <w:t>д</w:t>
      </w:r>
    </w:p>
    <w:p w:rsidR="00AA3C69" w:rsidRPr="00AA3C69" w:rsidRDefault="00AA3C69" w:rsidP="00AA3C69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F776D2" w:rsidRPr="00AA3C69" w:rsidRDefault="00D3430A">
      <w:pPr>
        <w:spacing w:after="0" w:line="278" w:lineRule="auto"/>
        <w:ind w:right="250"/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8.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96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ин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86"/>
          <w:sz w:val="20"/>
          <w:szCs w:val="20"/>
        </w:rPr>
        <w:t>?</w:t>
      </w:r>
    </w:p>
    <w:p w:rsidR="00F63F97" w:rsidRPr="00AA3C69" w:rsidRDefault="00B57FF2">
      <w:pPr>
        <w:spacing w:after="0" w:line="278" w:lineRule="auto"/>
        <w:ind w:right="-20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ыг</w:t>
      </w:r>
      <w:r w:rsidRPr="00AA3C69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6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F776D2" w:rsidRPr="00AA3C69" w:rsidRDefault="00B57FF2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proofErr w:type="gramStart"/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proofErr w:type="gramEnd"/>
      <w:r w:rsidRPr="00AA3C69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Default="00B57FF2" w:rsidP="00AA3C69">
      <w:pPr>
        <w:spacing w:after="0" w:line="277" w:lineRule="auto"/>
        <w:ind w:right="3741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</w:p>
    <w:p w:rsidR="00AA3C69" w:rsidRPr="00AA3C69" w:rsidRDefault="00AA3C69" w:rsidP="00AA3C69">
      <w:pPr>
        <w:spacing w:after="0" w:line="277" w:lineRule="auto"/>
        <w:ind w:right="3741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F776D2" w:rsidRPr="00AA3C69" w:rsidRDefault="00D3430A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9.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4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ц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0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0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1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щ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нии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4"/>
          <w:w w:val="86"/>
          <w:sz w:val="20"/>
          <w:szCs w:val="20"/>
        </w:rPr>
        <w:t>?</w:t>
      </w:r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30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Pr="00AA3C69" w:rsidRDefault="00B57FF2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AA3C69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ае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нт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AA3C69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.</w:t>
      </w:r>
    </w:p>
    <w:p w:rsidR="00625B45" w:rsidRDefault="00B57FF2" w:rsidP="00625B45">
      <w:pPr>
        <w:spacing w:before="42" w:after="0" w:line="277" w:lineRule="auto"/>
        <w:ind w:right="615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AA3C69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spacing w:val="7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з</w:t>
      </w:r>
      <w:r w:rsidRPr="00AA3C69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AA3C69" w:rsidRPr="00AA3C69" w:rsidRDefault="00AA3C69" w:rsidP="00625B45">
      <w:pPr>
        <w:spacing w:before="42" w:after="0" w:line="277" w:lineRule="auto"/>
        <w:ind w:right="615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F776D2" w:rsidRPr="00AA3C69" w:rsidRDefault="00625B45">
      <w:pPr>
        <w:spacing w:after="0" w:line="278" w:lineRule="auto"/>
        <w:ind w:right="599"/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10.</w:t>
      </w:r>
      <w:r w:rsidR="00B57FF2"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9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9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9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9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B57FF2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э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ю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щ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6"/>
          <w:sz w:val="20"/>
          <w:szCs w:val="20"/>
        </w:rPr>
        <w:t>х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я</w:t>
      </w:r>
      <w:proofErr w:type="spellEnd"/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15"/>
          <w:sz w:val="20"/>
          <w:szCs w:val="20"/>
        </w:rPr>
        <w:t>щ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6"/>
          <w:sz w:val="20"/>
          <w:szCs w:val="20"/>
        </w:rPr>
        <w:t>м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B57FF2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B57FF2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B57FF2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</w:p>
    <w:p w:rsidR="00AA3C69" w:rsidRDefault="00B57FF2">
      <w:pPr>
        <w:spacing w:after="0"/>
        <w:ind w:right="9679"/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AA3C69"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  <w:t xml:space="preserve"> </w:t>
      </w:r>
    </w:p>
    <w:p w:rsidR="00F776D2" w:rsidRPr="00AA3C69" w:rsidRDefault="00B57FF2">
      <w:pPr>
        <w:spacing w:after="0"/>
        <w:ind w:right="9679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F776D2" w:rsidRPr="00AA3C69" w:rsidRDefault="00B57FF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AA3C69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</w:p>
    <w:p w:rsidR="00F63F97" w:rsidRPr="00AA3C69" w:rsidRDefault="00B57FF2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AA3C69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F776D2" w:rsidRPr="00AA3C69" w:rsidRDefault="00B57FF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  <w:r w:rsidRPr="00AA3C69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AA3C69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AA3C69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AA3C69" w:rsidRPr="00AA3C69" w:rsidRDefault="00AA3C69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62440" w:rsidRPr="00AA3C69" w:rsidRDefault="00884332" w:rsidP="00862440">
      <w:pPr>
        <w:spacing w:after="0" w:line="279" w:lineRule="auto"/>
        <w:ind w:right="498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lastRenderedPageBreak/>
        <w:t>Оценочные средства для практического этапа профессионального экзамена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 1420</w:t>
      </w:r>
      <w:r w:rsidR="00862440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«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тч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2440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ийн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2"/>
          <w:sz w:val="20"/>
          <w:szCs w:val="20"/>
        </w:rPr>
        <w:t>-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5"/>
          <w:sz w:val="20"/>
          <w:szCs w:val="20"/>
        </w:rPr>
        <w:t>д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п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тч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й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97"/>
          <w:sz w:val="20"/>
          <w:szCs w:val="20"/>
        </w:rPr>
        <w:t>б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862440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»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Оператор по диспетчерскому обслуживанию лифтов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,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862440" w:rsidRPr="00AA3C6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862440" w:rsidRPr="00AA3C69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862440" w:rsidRPr="00AA3C69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862440" w:rsidRPr="00AA3C69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862440" w:rsidRPr="0086244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18 марта 2021 года N136н. </w:t>
      </w:r>
    </w:p>
    <w:p w:rsidR="00884332" w:rsidRPr="00AA3C69" w:rsidRDefault="00884332" w:rsidP="00884332">
      <w:pPr>
        <w:spacing w:after="0" w:line="279" w:lineRule="auto"/>
        <w:ind w:right="498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</w:p>
    <w:p w:rsidR="00884332" w:rsidRPr="00AA3C69" w:rsidRDefault="00884332" w:rsidP="00625B45">
      <w:pPr>
        <w:spacing w:before="45" w:after="0" w:line="277" w:lineRule="auto"/>
        <w:ind w:right="6937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</w:p>
    <w:p w:rsidR="00884332" w:rsidRDefault="00884332" w:rsidP="00884332">
      <w:pPr>
        <w:rPr>
          <w:rFonts w:ascii="Times New Roman" w:eastAsiaTheme="minorHAnsi" w:hAnsi="Times New Roman" w:cs="Times New Roman"/>
          <w:b/>
          <w:bCs/>
          <w:sz w:val="20"/>
          <w:szCs w:val="20"/>
          <w:shd w:val="clear" w:color="auto" w:fill="FFFFFF"/>
          <w:lang w:eastAsia="en-US"/>
        </w:rPr>
      </w:pPr>
      <w:r w:rsidRPr="00AA3C69">
        <w:rPr>
          <w:rFonts w:ascii="Times New Roman" w:eastAsiaTheme="minorHAns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>Критерии</w:t>
      </w:r>
      <w:r w:rsidRPr="00884332">
        <w:rPr>
          <w:rFonts w:ascii="Times New Roman" w:eastAsiaTheme="minorHAnsi" w:hAnsi="Times New Roman" w:cs="Times New Roman"/>
          <w:b/>
          <w:bCs/>
          <w:sz w:val="20"/>
          <w:szCs w:val="20"/>
          <w:shd w:val="clear" w:color="auto" w:fill="FFFFFF"/>
          <w:lang w:eastAsia="en-US"/>
        </w:rPr>
        <w:t xml:space="preserve"> оценки:</w:t>
      </w:r>
    </w:p>
    <w:p w:rsidR="00E05CCF" w:rsidRPr="00AA3C69" w:rsidRDefault="00E05CCF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C69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Соблюдение правильной последовательности действий</w:t>
      </w:r>
    </w:p>
    <w:p w:rsidR="00E05CCF" w:rsidRPr="00AA3C69" w:rsidRDefault="00E05CCF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C69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Соблюдение правил охраны труда и безопасных приемов выполнения работ по проверке функционирования лифта и эвакуации пассажиров</w:t>
      </w:r>
    </w:p>
    <w:p w:rsidR="00E05CCF" w:rsidRDefault="00E05CCF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C69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Правильное заполнение документации</w:t>
      </w:r>
    </w:p>
    <w:p w:rsidR="00AA3C69" w:rsidRDefault="00AA3C69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3C69" w:rsidRPr="00AA3C69" w:rsidRDefault="00AA3C69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84332" w:rsidRPr="00884332" w:rsidRDefault="00F22F28" w:rsidP="00AA3C69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>Задание</w:t>
      </w:r>
      <w:r w:rsidR="00884332" w:rsidRPr="00884332"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 xml:space="preserve"> №1</w:t>
      </w:r>
    </w:p>
    <w:p w:rsidR="00884332" w:rsidRPr="00884332" w:rsidRDefault="00884332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Выполнить действия оператора аварийно диспетчерской службы по </w:t>
      </w:r>
      <w:proofErr w:type="gramStart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контролю за</w:t>
      </w:r>
      <w:proofErr w:type="gramEnd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работой лифтов, при поступлении сигнала о неисправности лифта "не работает кнопка вызова 5эт", от граждан или организации владельца лифта, Сделать соответствующею запись в журнале приёма-сдачи смен.</w:t>
      </w:r>
    </w:p>
    <w:p w:rsidR="00884332" w:rsidRPr="00884332" w:rsidRDefault="00D210EA" w:rsidP="00AA3C69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>Задание</w:t>
      </w:r>
      <w:r w:rsidR="00884332" w:rsidRPr="00884332"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 xml:space="preserve"> №2</w:t>
      </w:r>
    </w:p>
    <w:p w:rsidR="00884332" w:rsidRPr="00884332" w:rsidRDefault="00884332" w:rsidP="00AA3C69">
      <w:pPr>
        <w:spacing w:after="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Выполнить действия оператора аварийно диспетчерской службы по </w:t>
      </w:r>
      <w:proofErr w:type="gramStart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контролю за</w:t>
      </w:r>
      <w:proofErr w:type="gramEnd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работой лифтов при поступлении сигнала "вызов диспетчера из кабины лифта", при выходе на переговорную связь получение информации: двери закрыты, лифт никуда не движется, в кабине нет света. Сделать соответствующею запись в журнале приёма - сдачи смены.</w:t>
      </w:r>
    </w:p>
    <w:p w:rsidR="00884332" w:rsidRPr="00884332" w:rsidRDefault="00D210EA" w:rsidP="00AA3C69">
      <w:pPr>
        <w:spacing w:after="0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>Задание</w:t>
      </w:r>
      <w:r w:rsidR="00884332" w:rsidRPr="00884332"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 xml:space="preserve"> №3</w:t>
      </w:r>
    </w:p>
    <w:p w:rsidR="00884332" w:rsidRPr="00884332" w:rsidRDefault="00884332" w:rsidP="00AA3C69">
      <w:pPr>
        <w:spacing w:after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Выполнить действия оператора аварийно диспетчерской службы по </w:t>
      </w:r>
      <w:proofErr w:type="gramStart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контролю за</w:t>
      </w:r>
      <w:proofErr w:type="gramEnd"/>
      <w:r w:rsidRPr="00884332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 xml:space="preserve"> работой лифтов, при поступлении сигнала "проникновение в шахту, "вызов диспетчера из кабины лифта (пассажир в кабине)", сигнал с больничного лифта "не закрыта ДК". Определить приоритет, сделать соответствующею запись в журнале </w:t>
      </w:r>
      <w:r w:rsidR="00AA3C69"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  <w:t>приёма-сдачи смены</w:t>
      </w:r>
      <w:r w:rsidRPr="0088433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sectPr w:rsidR="00884332" w:rsidRPr="00884332">
      <w:pgSz w:w="11905" w:h="16837"/>
      <w:pgMar w:top="424" w:right="663" w:bottom="113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76D2"/>
    <w:rsid w:val="00220812"/>
    <w:rsid w:val="004817E6"/>
    <w:rsid w:val="00625B45"/>
    <w:rsid w:val="00791FA4"/>
    <w:rsid w:val="00862440"/>
    <w:rsid w:val="00884332"/>
    <w:rsid w:val="00AA3C69"/>
    <w:rsid w:val="00B55C43"/>
    <w:rsid w:val="00B57FF2"/>
    <w:rsid w:val="00D210EA"/>
    <w:rsid w:val="00D3430A"/>
    <w:rsid w:val="00DE5C47"/>
    <w:rsid w:val="00E05CCF"/>
    <w:rsid w:val="00EE60B8"/>
    <w:rsid w:val="00F22F28"/>
    <w:rsid w:val="00F63F97"/>
    <w:rsid w:val="00F776D2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2019-11-18T02:34:00Z</dcterms:created>
  <dcterms:modified xsi:type="dcterms:W3CDTF">2022-02-07T09:00:00Z</dcterms:modified>
</cp:coreProperties>
</file>